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F7" w:rsidRPr="00301FF7" w:rsidRDefault="00301FF7" w:rsidP="00301FF7">
      <w:pPr>
        <w:jc w:val="center"/>
        <w:rPr>
          <w:rFonts w:cs="2  Mitra"/>
          <w:b/>
          <w:bCs/>
          <w:sz w:val="36"/>
          <w:szCs w:val="36"/>
          <w:rtl/>
        </w:rPr>
      </w:pPr>
      <w:r w:rsidRPr="00301FF7">
        <w:rPr>
          <w:rFonts w:cs="2  Mitra" w:hint="cs"/>
          <w:b/>
          <w:bCs/>
          <w:sz w:val="36"/>
          <w:szCs w:val="36"/>
          <w:rtl/>
        </w:rPr>
        <w:t>رشته کاریکاتور</w:t>
      </w:r>
    </w:p>
    <w:tbl>
      <w:tblPr>
        <w:tblStyle w:val="TableGrid"/>
        <w:bidiVisual/>
        <w:tblW w:w="6246" w:type="dxa"/>
        <w:jc w:val="center"/>
        <w:tblInd w:w="4441" w:type="dxa"/>
        <w:tblLook w:val="04A0" w:firstRow="1" w:lastRow="0" w:firstColumn="1" w:lastColumn="0" w:noHBand="0" w:noVBand="1"/>
      </w:tblPr>
      <w:tblGrid>
        <w:gridCol w:w="5476"/>
        <w:gridCol w:w="770"/>
      </w:tblGrid>
      <w:tr w:rsidR="00301FF7" w:rsidRPr="00DB243D" w:rsidTr="00301FF7">
        <w:trPr>
          <w:jc w:val="center"/>
        </w:trPr>
        <w:tc>
          <w:tcPr>
            <w:tcW w:w="5497" w:type="dxa"/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عنوان</w:t>
            </w:r>
          </w:p>
        </w:tc>
        <w:tc>
          <w:tcPr>
            <w:tcW w:w="749" w:type="dxa"/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امتیاز</w:t>
            </w:r>
          </w:p>
        </w:tc>
      </w:tr>
      <w:tr w:rsidR="00301FF7" w:rsidTr="00301FF7">
        <w:trPr>
          <w:jc w:val="center"/>
        </w:trPr>
        <w:tc>
          <w:tcPr>
            <w:tcW w:w="5497" w:type="dxa"/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پرداخت مناسب به موضوع</w:t>
            </w:r>
          </w:p>
        </w:tc>
        <w:tc>
          <w:tcPr>
            <w:tcW w:w="749" w:type="dxa"/>
          </w:tcPr>
          <w:p w:rsidR="00301FF7" w:rsidRPr="00301FF7" w:rsidRDefault="00D14DE9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>
              <w:rPr>
                <w:rFonts w:cs="2  Mitra" w:hint="cs"/>
                <w:sz w:val="40"/>
                <w:szCs w:val="40"/>
                <w:rtl/>
              </w:rPr>
              <w:t>30</w:t>
            </w:r>
          </w:p>
        </w:tc>
      </w:tr>
      <w:tr w:rsidR="00301FF7" w:rsidTr="00301FF7">
        <w:trPr>
          <w:jc w:val="center"/>
        </w:trPr>
        <w:tc>
          <w:tcPr>
            <w:tcW w:w="5497" w:type="dxa"/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تکنیک اجرا</w:t>
            </w:r>
          </w:p>
        </w:tc>
        <w:tc>
          <w:tcPr>
            <w:tcW w:w="749" w:type="dxa"/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20</w:t>
            </w:r>
          </w:p>
        </w:tc>
      </w:tr>
      <w:tr w:rsidR="00301FF7" w:rsidTr="00301FF7">
        <w:trPr>
          <w:trHeight w:val="360"/>
          <w:jc w:val="center"/>
        </w:trPr>
        <w:tc>
          <w:tcPr>
            <w:tcW w:w="5497" w:type="dxa"/>
          </w:tcPr>
          <w:p w:rsidR="00301FF7" w:rsidRPr="00301FF7" w:rsidRDefault="00301FF7" w:rsidP="00301FF7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خلاقیت و نوآوری</w:t>
            </w:r>
          </w:p>
        </w:tc>
        <w:tc>
          <w:tcPr>
            <w:tcW w:w="749" w:type="dxa"/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30</w:t>
            </w:r>
          </w:p>
        </w:tc>
      </w:tr>
      <w:tr w:rsidR="00301FF7" w:rsidTr="00D14DE9">
        <w:trPr>
          <w:trHeight w:val="660"/>
          <w:jc w:val="center"/>
        </w:trPr>
        <w:tc>
          <w:tcPr>
            <w:tcW w:w="5497" w:type="dxa"/>
            <w:tcBorders>
              <w:bottom w:val="single" w:sz="2" w:space="0" w:color="auto"/>
            </w:tcBorders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گویایی و رسانایی پیام</w:t>
            </w:r>
          </w:p>
        </w:tc>
        <w:tc>
          <w:tcPr>
            <w:tcW w:w="749" w:type="dxa"/>
            <w:tcBorders>
              <w:bottom w:val="single" w:sz="2" w:space="0" w:color="auto"/>
            </w:tcBorders>
          </w:tcPr>
          <w:p w:rsidR="00301FF7" w:rsidRPr="00301FF7" w:rsidRDefault="00D14DE9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>
              <w:rPr>
                <w:rFonts w:cs="2  Mitra" w:hint="cs"/>
                <w:sz w:val="40"/>
                <w:szCs w:val="40"/>
                <w:rtl/>
              </w:rPr>
              <w:t>10</w:t>
            </w:r>
            <w:bookmarkStart w:id="0" w:name="_GoBack"/>
            <w:bookmarkEnd w:id="0"/>
          </w:p>
        </w:tc>
      </w:tr>
      <w:tr w:rsidR="00D14DE9" w:rsidTr="00D14DE9">
        <w:trPr>
          <w:trHeight w:val="440"/>
          <w:jc w:val="center"/>
        </w:trPr>
        <w:tc>
          <w:tcPr>
            <w:tcW w:w="5497" w:type="dxa"/>
            <w:tcBorders>
              <w:top w:val="single" w:sz="2" w:space="0" w:color="auto"/>
            </w:tcBorders>
          </w:tcPr>
          <w:p w:rsidR="00D14DE9" w:rsidRPr="00301FF7" w:rsidRDefault="00D14DE9" w:rsidP="00797930">
            <w:pPr>
              <w:pStyle w:val="ListParagraph"/>
              <w:ind w:left="0"/>
              <w:jc w:val="center"/>
              <w:rPr>
                <w:rFonts w:cs="2  Mitra" w:hint="cs"/>
                <w:sz w:val="40"/>
                <w:szCs w:val="40"/>
                <w:rtl/>
              </w:rPr>
            </w:pPr>
            <w:r>
              <w:rPr>
                <w:rFonts w:cs="2  Mitra" w:hint="cs"/>
                <w:sz w:val="40"/>
                <w:szCs w:val="40"/>
                <w:rtl/>
              </w:rPr>
              <w:t>موجز بودن</w:t>
            </w:r>
          </w:p>
        </w:tc>
        <w:tc>
          <w:tcPr>
            <w:tcW w:w="749" w:type="dxa"/>
            <w:tcBorders>
              <w:top w:val="single" w:sz="2" w:space="0" w:color="auto"/>
            </w:tcBorders>
          </w:tcPr>
          <w:p w:rsidR="00D14DE9" w:rsidRDefault="00D14DE9" w:rsidP="00797930">
            <w:pPr>
              <w:pStyle w:val="ListParagraph"/>
              <w:ind w:left="0"/>
              <w:jc w:val="center"/>
              <w:rPr>
                <w:rFonts w:cs="2  Mitra" w:hint="cs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10</w:t>
            </w:r>
          </w:p>
        </w:tc>
      </w:tr>
      <w:tr w:rsidR="00301FF7" w:rsidTr="00301FF7">
        <w:trPr>
          <w:trHeight w:val="540"/>
          <w:jc w:val="center"/>
        </w:trPr>
        <w:tc>
          <w:tcPr>
            <w:tcW w:w="5497" w:type="dxa"/>
            <w:tcBorders>
              <w:top w:val="single" w:sz="2" w:space="0" w:color="auto"/>
            </w:tcBorders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جمع کل</w:t>
            </w:r>
          </w:p>
        </w:tc>
        <w:tc>
          <w:tcPr>
            <w:tcW w:w="749" w:type="dxa"/>
            <w:tcBorders>
              <w:top w:val="single" w:sz="2" w:space="0" w:color="auto"/>
            </w:tcBorders>
          </w:tcPr>
          <w:p w:rsidR="00301FF7" w:rsidRPr="00301FF7" w:rsidRDefault="00301FF7" w:rsidP="00797930">
            <w:pPr>
              <w:pStyle w:val="ListParagraph"/>
              <w:ind w:left="0"/>
              <w:jc w:val="center"/>
              <w:rPr>
                <w:rFonts w:cs="2  Mitra"/>
                <w:sz w:val="40"/>
                <w:szCs w:val="40"/>
                <w:rtl/>
              </w:rPr>
            </w:pPr>
            <w:r w:rsidRPr="00301FF7">
              <w:rPr>
                <w:rFonts w:cs="2  Mitra" w:hint="cs"/>
                <w:sz w:val="40"/>
                <w:szCs w:val="40"/>
                <w:rtl/>
              </w:rPr>
              <w:t>100</w:t>
            </w:r>
          </w:p>
        </w:tc>
      </w:tr>
    </w:tbl>
    <w:p w:rsidR="00404856" w:rsidRDefault="00D14DE9"/>
    <w:sectPr w:rsidR="00404856" w:rsidSect="00301FF7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F7"/>
    <w:rsid w:val="00217C7E"/>
    <w:rsid w:val="00301FF7"/>
    <w:rsid w:val="0044601D"/>
    <w:rsid w:val="00D14DE9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F7"/>
    <w:pPr>
      <w:ind w:left="720"/>
      <w:contextualSpacing/>
    </w:pPr>
  </w:style>
  <w:style w:type="table" w:styleId="TableGrid">
    <w:name w:val="Table Grid"/>
    <w:basedOn w:val="TableNormal"/>
    <w:uiPriority w:val="59"/>
    <w:rsid w:val="0030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F7"/>
    <w:pPr>
      <w:ind w:left="720"/>
      <w:contextualSpacing/>
    </w:pPr>
  </w:style>
  <w:style w:type="table" w:styleId="TableGrid">
    <w:name w:val="Table Grid"/>
    <w:basedOn w:val="TableNormal"/>
    <w:uiPriority w:val="59"/>
    <w:rsid w:val="0030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2</cp:revision>
  <cp:lastPrinted>2014-08-13T11:42:00Z</cp:lastPrinted>
  <dcterms:created xsi:type="dcterms:W3CDTF">2014-08-13T11:37:00Z</dcterms:created>
  <dcterms:modified xsi:type="dcterms:W3CDTF">2014-08-13T12:07:00Z</dcterms:modified>
</cp:coreProperties>
</file>